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33205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7ac6180-0491-4e51-bcdc-02f177e3ca02" w:id="1"/>
      <w:r>
        <w:rPr>
          <w:rFonts w:ascii="Times New Roman" w:hAnsi="Times New Roman"/>
          <w:b/>
          <w:i w:val="false"/>
          <w:color w:val="000000"/>
          <w:sz w:val="28"/>
        </w:rPr>
        <w:t>Министерство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8ada58fd-6609-4cda-9277-f572cdc08664" w:id="2"/>
      <w:r>
        <w:rPr>
          <w:rFonts w:ascii="Times New Roman" w:hAnsi="Times New Roman"/>
          <w:b/>
          <w:i w:val="false"/>
          <w:color w:val="000000"/>
          <w:sz w:val="28"/>
        </w:rPr>
        <w:t>Отдел образования Администрации Весёловского района</w:t>
      </w:r>
      <w:bookmarkEnd w:id="2"/>
    </w:p>
    <w:p>
      <w:pPr>
        <w:spacing w:before="0" w:after="0" w:line="408"/>
        <w:ind w:left="120"/>
        <w:jc w:val="center"/>
      </w:pPr>
      <w:r>
        <w:rPr>
          <w:rFonts w:ascii="Times New Roman" w:hAnsi="Times New Roman"/>
          <w:b/>
          <w:i w:val="false"/>
          <w:color w:val="000000"/>
          <w:sz w:val="28"/>
        </w:rPr>
        <w:t>МБОУ Малозападенская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Музыкантова Т.Д.</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Форопонова О.Ю.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57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3101289)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ea1153b0-1c57-4e3e-bd72-9418d6c953dd" w:id="3"/>
      <w:r>
        <w:rPr>
          <w:rFonts w:ascii="Times New Roman" w:hAnsi="Times New Roman"/>
          <w:b/>
          <w:i w:val="false"/>
          <w:color w:val="000000"/>
          <w:sz w:val="28"/>
        </w:rPr>
        <w:t>х. Малая Западенка</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2023</w:t>
      </w:r>
      <w:bookmarkEnd w:id="4"/>
    </w:p>
    <w:p>
      <w:pPr>
        <w:spacing w:before="0" w:after="0"/>
        <w:ind w:left="120"/>
        <w:jc w:val="left"/>
      </w:pPr>
    </w:p>
    <w:bookmarkStart w:name="block-23332057" w:id="5"/>
    <w:p>
      <w:pPr>
        <w:sectPr>
          <w:pgSz w:w="11906" w:h="16383" w:orient="portrait"/>
        </w:sectPr>
      </w:pPr>
    </w:p>
    <w:bookmarkEnd w:id="5"/>
    <w:bookmarkEnd w:id="0"/>
    <w:bookmarkStart w:name="block-2333205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pPr>
        <w:spacing w:before="0" w:after="0" w:line="264"/>
        <w:ind w:left="120"/>
        <w:jc w:val="both"/>
      </w:pPr>
    </w:p>
    <w:p>
      <w:pPr>
        <w:spacing w:before="0" w:after="0" w:line="264"/>
        <w:ind w:left="120"/>
        <w:jc w:val="both"/>
      </w:pPr>
    </w:p>
    <w:bookmarkStart w:name="block-23332058" w:id="8"/>
    <w:p>
      <w:pPr>
        <w:sectPr>
          <w:pgSz w:w="11906" w:h="16383" w:orient="portrait"/>
        </w:sectPr>
      </w:pPr>
    </w:p>
    <w:bookmarkEnd w:id="8"/>
    <w:bookmarkEnd w:id="6"/>
    <w:bookmarkStart w:name="block-2333205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23332059" w:id="10"/>
    <w:p>
      <w:pPr>
        <w:sectPr>
          <w:pgSz w:w="11906" w:h="16383" w:orient="portrait"/>
        </w:sectPr>
      </w:pPr>
    </w:p>
    <w:bookmarkEnd w:id="10"/>
    <w:bookmarkEnd w:id="9"/>
    <w:bookmarkStart w:name="block-23332061"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23332061" w:id="15"/>
    <w:p>
      <w:pPr>
        <w:sectPr>
          <w:pgSz w:w="11906" w:h="16383" w:orient="portrait"/>
        </w:sectPr>
      </w:pPr>
    </w:p>
    <w:bookmarkEnd w:id="15"/>
    <w:bookmarkEnd w:id="11"/>
    <w:bookmarkStart w:name="block-23332056"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23332056" w:id="17"/>
    <w:p>
      <w:pPr>
        <w:sectPr>
          <w:pgSz w:w="16383" w:h="11906" w:orient="landscape"/>
        </w:sectPr>
      </w:pPr>
    </w:p>
    <w:bookmarkEnd w:id="17"/>
    <w:bookmarkEnd w:id="16"/>
    <w:bookmarkStart w:name="block-23332060"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46"/>
        <w:gridCol w:w="3680"/>
        <w:gridCol w:w="1026"/>
        <w:gridCol w:w="1997"/>
        <w:gridCol w:w="2152"/>
        <w:gridCol w:w="1656"/>
        <w:gridCol w:w="2637"/>
      </w:tblGrid>
      <w:tr>
        <w:trPr>
          <w:trHeight w:val="300" w:hRule="atLeast"/>
          <w:trHeight w:val="144" w:hRule="atLeast"/>
        </w:trPr>
        <w:tc>
          <w:tcPr>
            <w:tcW w:w="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10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7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6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https://m.edsoo.ru/00adaab9</w:t>
              </w:r>
            </w:hyperlink>
          </w:p>
        </w:tc>
      </w:tr>
      <w:tr>
        <w:trPr>
          <w:trHeight w:val="88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https://m.edsoo.ru/00adb486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https://m.edsoo.ru/00adb33c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35" w:type="dxa"/>
            <w:tcBorders/>
            <w:tcMar>
              <w:top w:w="50" w:type="dxa"/>
              <w:left w:w="100" w:type="dxa"/>
            </w:tcMar>
            <w:vAlign w:val="center"/>
          </w:tcPr>
          <w:p>
            <w:pPr>
              <w:spacing w:before="0" w:after="0"/>
              <w:ind w:left="135"/>
              <w:jc w:val="left"/>
            </w:pPr>
          </w:p>
        </w:tc>
      </w:tr>
      <w:tr>
        <w:trPr>
          <w:trHeight w:val="135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8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1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2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29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2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351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332060" w:id="19"/>
    <w:p>
      <w:pPr>
        <w:sectPr>
          <w:pgSz w:w="16383" w:h="11906" w:orient="landscape"/>
        </w:sectPr>
      </w:pPr>
    </w:p>
    <w:bookmarkEnd w:id="19"/>
    <w:bookmarkEnd w:id="18"/>
    <w:bookmarkStart w:name="block-23332062"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bd05d80c-fcad-45de-a028-b236b74fbaf0" w:id="21"/>
      <w:r>
        <w:rPr>
          <w:rFonts w:ascii="Times New Roman" w:hAnsi="Times New Roman"/>
          <w:b w:val="false"/>
          <w:i w:val="false"/>
          <w:color w:val="000000"/>
          <w:sz w:val="28"/>
        </w:rPr>
        <w:t>• Химия, 8 класс/ Габриелян О.С., Остроумов И.Г., Сладков С.А., Акционерное общество «Издательство «Просвещение»</w:t>
      </w:r>
      <w:bookmarkEnd w:id="21"/>
      <w:r>
        <w:rPr>
          <w:sz w:val="28"/>
        </w:rPr>
        <w:br/>
      </w:r>
      <w:bookmarkStart w:name="bd05d80c-fcad-45de-a028-b236b74fbaf0" w:id="22"/>
      <w:r>
        <w:rPr>
          <w:rFonts w:ascii="Times New Roman" w:hAnsi="Times New Roman"/>
          <w:b w:val="false"/>
          <w:i w:val="false"/>
          <w:color w:val="000000"/>
          <w:sz w:val="28"/>
        </w:rPr>
        <w:t xml:space="preserve"> • Химия, 9 класс/ Габриелян О.С., Остроумов И.Г., Сладков С.А., Акционерное общество «Издательство «Просвещение»</w:t>
      </w:r>
      <w:bookmarkEnd w:id="22"/>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0de4b5a-88fc-4f80-ab94-3d9ac9d5e251" w:id="23"/>
      <w:r>
        <w:rPr>
          <w:rFonts w:ascii="Times New Roman" w:hAnsi="Times New Roman"/>
          <w:b w:val="false"/>
          <w:i w:val="false"/>
          <w:color w:val="000000"/>
          <w:sz w:val="28"/>
        </w:rPr>
        <w:t>Ноутбук, проектор, проекционная доска.</w:t>
      </w:r>
      <w:bookmarkEnd w:id="23"/>
    </w:p>
    <w:bookmarkStart w:name="block-23332062" w:id="24"/>
    <w:p>
      <w:pPr>
        <w:sectPr>
          <w:pgSz w:w="11906" w:h="16383" w:orient="portrait"/>
        </w:sectPr>
      </w:pPr>
    </w:p>
    <w:bookmarkEnd w:id="24"/>
    <w:bookmarkEnd w:id="20"/>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aab8" Type="http://schemas.openxmlformats.org/officeDocument/2006/relationships/hyperlink" Id="rId82"/>
    <Relationship TargetMode="External" Target="https://m.edsoo.ru/00adac34" Type="http://schemas.openxmlformats.org/officeDocument/2006/relationships/hyperlink" Id="rId83"/>
    <Relationship TargetMode="External" Target="https://m.edsoo.ru/00adaab8" Type="http://schemas.openxmlformats.org/officeDocument/2006/relationships/hyperlink" Id="rId84"/>
    <Relationship TargetMode="External" Target="https://m.edsoo.ru/00adaab9" Type="http://schemas.openxmlformats.org/officeDocument/2006/relationships/hyperlink" Id="rId85"/>
    <Relationship TargetMode="External" Target="https://m.edsoo.ru/00adae28" Type="http://schemas.openxmlformats.org/officeDocument/2006/relationships/hyperlink" Id="rId86"/>
    <Relationship TargetMode="External" Target="https://m.edsoo.ru/00adb076" Type="http://schemas.openxmlformats.org/officeDocument/2006/relationships/hyperlink" Id="rId87"/>
    <Relationship TargetMode="External" Target="https://m.edsoo.ru/00adb076" Type="http://schemas.openxmlformats.org/officeDocument/2006/relationships/hyperlink" Id="rId88"/>
    <Relationship TargetMode="External" Target="https://m.edsoo.ru/00adb486" Type="http://schemas.openxmlformats.org/officeDocument/2006/relationships/hyperlink" Id="rId89"/>
    <Relationship TargetMode="External" Target="https://m.edsoo.ru/00adb33c"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